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samyak-fonts</w:t>
      </w:r>
      <w:r>
        <w:rPr>
          <w:rStyle w:val="a0"/>
          <w:rFonts w:ascii="Arial" w:hAnsi="Arial"/>
          <w:sz w:val="21"/>
        </w:rPr>
        <w:t xml:space="preserve"> </w:t>
      </w:r>
      <w:r>
        <w:rPr>
          <w:rStyle w:val="a0"/>
          <w:rFonts w:ascii="Arial" w:hAnsi="Arial"/>
          <w:sz w:val="21"/>
        </w:rPr>
        <w:t>1.2.2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 xml:space="preserve">Copyright: Created by:\nRahul Bhalerao &lt;b.rahul.pm@gmail.com&gt;,\nSandeep Shedmake &lt;surgs2k47@yahoo.co.in&gt;,\nBageshri Salvi &lt;sbageshri@yahoo.co.in&gt;,\nPravin Satpute &lt;pravin_ind21@hotmail.com&gt;\n\nGNU GPL V.2, Copyright © 2005-2006 by H.B.C.S.E., T.I.F.R.,\nHomi Bhabha Centre For Science Education,\nTata Institute Of Fundamental Research,\nV.N. Purav Marg, Mankhurd,\nMumbai 400 088, INDIA.\n\nFor detailed license see\nwww.gnu.org\nFurther info :www.gnowledge.org\n\nCONTACTS:\nNagarjuna G.\nEmail:nagarjun@gnowledge.org\n\n Version: 1.0 ItalicAngle: 0 UnderlinePosition: -100 UnderlineWidth: 50 Ascent: 819 Descent: 205 Order2: 1 NeedsXUIDChange: 1 FSType: 0 PfmFamily: 17 TTFWeight: 500 TTFWidth: 5 Panose: 2 0 6 3 0 0 0 0 0 0 LineGap: 0 VLineGap: 0 OS2TypoAscent: 819 OS2TypoDescent: -205 OS2TypoLinegap: 0 OS2WinAscent: -75 OS2WinAOffset: 1 OS2WinDescent: 0 OS2WinDOffset: 1 HheadAscent: 0 HheadAOffset: 1 </w:t>
      </w:r>
      <w:r>
        <w:rPr>
          <w:rStyle w:val="a0"/>
          <w:rFonts w:ascii="Arial" w:hAnsi="Arial"/>
          <w:sz w:val="20"/>
        </w:rPr>
        <w:t>HheadDescent: 0 HheadDOffset: 1 OS2SubXSize: 665 OS2SubYSize: 716 OS2SubXOff: 0 OS2SubYO</w:t>
      </w:r>
    </w:p>
    <w:p>
      <w:pPr>
        <w:spacing w:line="420" w:lineRule="exact"/>
      </w:pPr>
      <w:r>
        <w:rPr>
          <w:rStyle w:val="a0"/>
          <w:rFonts w:ascii="Arial" w:hAnsi="Arial"/>
          <w:sz w:val="20"/>
        </w:rPr>
        <w:t>Copyright: Created by:\nRahul Bhalerao &lt;b.rahul.pm@gmail.com&gt;,\nSandeep Shedmake &lt;sandeep.shedmake@gmail.com&gt;,\nBageshri Salvi &lt;sbageshri@gmail.com&gt;,\nPravin Satpute &lt;pravin.d.s@gmail.com&gt;\n\nGNU GPL V.3 or later (with Font Exception), Copyright © 2005-2006 by H.B.C.S.E., T.I.F.R.,\nHomi Bhabha Centre For Science Education, \nTata Institute Of Fundamental Research,\nV.N. Purav Marg, Mankhurd, \nMumbai 400 088, INDIA.\n\nAs a special exception, if you create a document which uses this font, and embed this font or unaltered portions of 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wish to do so, delete this exception statement from your</w:t>
      </w:r>
    </w:p>
    <w:p>
      <w:pPr>
        <w:spacing w:line="420" w:lineRule="exact"/>
      </w:pPr>
      <w:r>
        <w:rPr>
          <w:rStyle w:val="a0"/>
          <w:rFonts w:ascii="Arial" w:hAnsi="Arial"/>
          <w:sz w:val="20"/>
        </w:rPr>
        <w:t>Copyright: Created by:\nRahul Bhalerao &lt;b.rahul.pm@gmail.com&gt;, \nSandeep Shedmake &lt;sandeep.shedmake@gmail.com&gt;, \nBageshri Salvi &lt;sbageshri@gmail.com&gt;, \nPravin Satpute &lt;pravin.d.s@gmail.com&gt;\n\nModified by Hiran Venugopalan &lt;hiran.v@gmail.com&gt;\n\nGNU GPL V.3 or later (with Font Exception), Copyright `2005-2006 by H.B.C.S.E., T.I.F.R.,\nHomi Bhabha Centre For Science Education, \nTata Institute Of Fundamental Research,\nV.N. Purav Marg, Mankhurd, \nMumbai 400 088, INDIA.\n\nAs a special exception, if you create a document which uses this font, and embed this font or unaltered portions of 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w:t>
      </w:r>
    </w:p>
    <w:p>
      <w:pPr>
        <w:spacing w:line="420" w:lineRule="exact"/>
      </w:pPr>
      <w:r>
        <w:rPr>
          <w:rStyle w:val="a0"/>
          <w:rFonts w:ascii="Arial" w:hAnsi="Arial"/>
          <w:sz w:val="20"/>
        </w:rPr>
        <w:t>Copyright: Created by:\nRahul Bhalerao &lt;b.rahul.pm@gmail.com&gt;, \nSandeep Shedmake &lt;sandeep.shedmake@gmail.com&gt;, \nBageshri Salvi &lt;sbageshri@gmail.com&gt;, \nPravin Satpute &lt;pravin.d.s@gmail.com&gt;\n\nGNU GPL V.3 or later (with Font Exception), Copyright © 2005-2006 by H.B.C.S.E., T.I.F.R.,\nHomi Bhabha Centre For Science Education, \nTata Institute Of Fundamental Research,\nV.N. Purav Marg, Mankhurd, \nMumbai 400 088, INDIA.\n\nAs a special exception, if you create a document which uses this font, and embed this font or unaltered portions of 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wish to do so, delete this exception statement from yo</w:t>
      </w:r>
    </w:p>
    <w:p>
      <w:pPr>
        <w:spacing w:line="420" w:lineRule="exact"/>
      </w:pPr>
      <w:r>
        <w:rPr>
          <w:rStyle w:val="a0"/>
          <w:rFonts w:ascii="Arial" w:hAnsi="Arial"/>
          <w:sz w:val="20"/>
        </w:rPr>
        <w:t>Copyright: Created by:\nRahul Bhalerao &lt;b.rahul.pm@gmail.com&gt;, \nSandeep Shedmake &lt;sandeep.shedmake@gmail.com&gt;, \nBageshri Salvi &lt;sbageshri@gmail.com&gt;, \nPravin Satpute &lt;pravin.d.s@gmail.com&gt;\n\nGNU GPL V.3 or later (with Font Exception), Copyright `2005-2006 by H.B.C.S.E., T.I.F.R.,\nHomi Bhabha Centre For Science Education, \nTata Institute Of Fundamental Research,\nV.N. Purav Marg, Mankhurd, \nMumbai 400 088, INDIA.\n\nAs a special exception, if you create a document which uses this font, and embed this font or unaltered portions of 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wish to do so, delete this exception statement from you</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2005-2006 by H.B.C.S.E., T.I.F.R., Homi Bhabha Centre For Science Education, Tata Institute Of Fundamental Research, V.N. Purav Marg, Mankhurd, Mumbai 400 088, INDIA.</w:t>
      </w:r>
    </w:p>
    <w:p>
      <w:pPr>
        <w:spacing w:line="420" w:lineRule="exact"/>
      </w:pPr>
      <w:r>
        <w:rPr>
          <w:rStyle w:val="a0"/>
          <w:rFonts w:ascii="Arial" w:hAnsi="Arial"/>
          <w:sz w:val="20"/>
        </w:rPr>
        <w:t>Copyright `2005-2006 by H.B.C.S.E., T.I.F.R., Homi Bhabha Centre For Science Education, Tata Institute Of Fundamental Research, V.N. Purav Marg, Mankhurd, Mumbai 400 088, INDIA.</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 with exceptions</w:t>
      </w:r>
      <w:r>
        <w:rPr>
          <w:rFonts w:ascii="Times New Roman" w:hAnsi="Times New Roman"/>
          <w:sz w:val="21"/>
        </w:rPr>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